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BA32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Вопросы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для подготовки к зачету</w:t>
      </w:r>
    </w:p>
    <w:p w14:paraId="5035AB65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цель и предмет информационного менеджмента.</w:t>
      </w:r>
    </w:p>
    <w:p w14:paraId="474F2670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понятия информационного менеджмента. Цели, задачи, особенности информационного менеджмента. </w:t>
      </w:r>
    </w:p>
    <w:p w14:paraId="6AABB72A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Области информационного менеджмента. </w:t>
      </w:r>
    </w:p>
    <w:p w14:paraId="2F49915C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Ресурсы ИС, управление ресурсами ИС. </w:t>
      </w:r>
    </w:p>
    <w:p w14:paraId="32249EE0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жизненного цикла информационной системы(ИС).</w:t>
      </w:r>
    </w:p>
    <w:p w14:paraId="2B97917E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 на этапах создания и обслуживания ИС.</w:t>
      </w:r>
    </w:p>
    <w:p w14:paraId="3A5EC2F8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ИТ-менеджера на разных этапах жизненного цикла ИС.  Какие вопросы приходится решать менеджеру при освоении информационной системы? </w:t>
      </w:r>
    </w:p>
    <w:p w14:paraId="1E6309AD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компетенции ИТ-менеджера.</w:t>
      </w:r>
    </w:p>
    <w:p w14:paraId="7E945A40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ИТ-менеджера. </w:t>
      </w:r>
    </w:p>
    <w:p w14:paraId="011986AC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Современный рынок IT-продуктов и информационных систем. Классификация информационных систем. </w:t>
      </w:r>
    </w:p>
    <w:p w14:paraId="71F6EE46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Классы автоматизированных информационных систем(АИС). Функциональные возможности АИС.</w:t>
      </w:r>
    </w:p>
    <w:p w14:paraId="3B5F34DE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как система.  Факторы влияния на информационный менеджмент.</w:t>
      </w:r>
    </w:p>
    <w:p w14:paraId="5E48EA92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Подходы к автоматизации деятельности предприятия. Уровни автоматизации.  </w:t>
      </w:r>
    </w:p>
    <w:p w14:paraId="5AC14752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Каковы основные виды организационных структур в сфере обработки информации? </w:t>
      </w:r>
    </w:p>
    <w:p w14:paraId="3311C0A5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существуют варианты организации ИС на предприятиях? Их преимущества и недостатки. От чего зависит выбор способа организации? </w:t>
      </w:r>
    </w:p>
    <w:p w14:paraId="34D4EF73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основные виды организации обработки информации существуют в организации?</w:t>
      </w:r>
    </w:p>
    <w:p w14:paraId="7B017DCA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состоит необходимость стратегического планирования информационной системы?</w:t>
      </w:r>
    </w:p>
    <w:p w14:paraId="4F40D810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фазы стратегического планирования информационной системы. </w:t>
      </w:r>
    </w:p>
    <w:p w14:paraId="46FAE388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окружения системы.</w:t>
      </w:r>
    </w:p>
    <w:p w14:paraId="0A1F9B29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внутренней ситуации предприятия.</w:t>
      </w:r>
    </w:p>
    <w:p w14:paraId="5896B981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разрабатываются стратегии на перспективу в среде информационной системы?</w:t>
      </w:r>
    </w:p>
    <w:p w14:paraId="680C0D5B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итогового доклада по стратегическому планированию.</w:t>
      </w:r>
    </w:p>
    <w:p w14:paraId="3B4562EB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организуется стратегическое планирование информационной системы? </w:t>
      </w:r>
    </w:p>
    <w:p w14:paraId="22BBF1B2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суть проблемы экономической эффективности ИС? Показатели эффективности информатизации предприятия.</w:t>
      </w:r>
    </w:p>
    <w:p w14:paraId="7BA9F034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 как актив предприятия. Модель совокупной стоимости владения (TCO, Total Cost of Ownership) при оценке затрат на ИС. </w:t>
      </w:r>
    </w:p>
    <w:p w14:paraId="3354ED3B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Каковы основные методы и показатели оценки эффективности инвестиций в ИС? </w:t>
      </w:r>
    </w:p>
    <w:p w14:paraId="0D6F0096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проблемы и методические подходы к исследованию управления ИТ на предприятии. </w:t>
      </w:r>
    </w:p>
    <w:p w14:paraId="0C932C3D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положения методологий управления ИТ. </w:t>
      </w:r>
    </w:p>
    <w:p w14:paraId="440E519A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известные методологии и стандарты в области ИТ. </w:t>
      </w:r>
    </w:p>
    <w:p w14:paraId="17D974B6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характеристики методологии CobIT.</w:t>
      </w:r>
    </w:p>
    <w:p w14:paraId="4CAAFEEB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характеристики методологии ITIL. </w:t>
      </w:r>
    </w:p>
    <w:p w14:paraId="71BABC87">
      <w:pPr>
        <w:numPr>
          <w:ilvl w:val="0"/>
          <w:numId w:val="1"/>
        </w:numPr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IT-аутсор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синга. Основные ресурсы аутсорсинга.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B9CC4"/>
    <w:multiLevelType w:val="singleLevel"/>
    <w:tmpl w:val="577B9CC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017E9"/>
    <w:rsid w:val="00333D8E"/>
    <w:rsid w:val="00394EC2"/>
    <w:rsid w:val="005017E9"/>
    <w:rsid w:val="005C6314"/>
    <w:rsid w:val="00AA0F86"/>
    <w:rsid w:val="00C17EBE"/>
    <w:rsid w:val="1D38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1885</Characters>
  <Lines>15</Lines>
  <Paragraphs>4</Paragraphs>
  <TotalTime>21</TotalTime>
  <ScaleCrop>false</ScaleCrop>
  <LinksUpToDate>false</LinksUpToDate>
  <CharactersWithSpaces>2211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2019-06-03T06:37:00Z</dcterms:created>
  <dc:creator>Katrin</dc:creator>
  <cp:lastModifiedBy>boris</cp:lastModifiedBy>
  <dcterms:modified xsi:type="dcterms:W3CDTF">2025-07-11T12:28:28Z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CEF861C07B454FE8825DB2CB0F5704D1_12</vt:lpwstr>
  </property>
</Properties>
</file>